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ab/>
        <w:t xml:space="preserve">            Gentili Docenti,</w:t>
      </w:r>
    </w:p>
    <w:p w:rsidR="00000000" w:rsidDel="00000000" w:rsidP="00000000" w:rsidRDefault="00000000" w:rsidRPr="00000000" w14:paraId="00000002">
      <w:pPr>
        <w:spacing w:line="276" w:lineRule="auto"/>
        <w:ind w:left="637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Genitori e Famiglie,</w:t>
      </w:r>
    </w:p>
    <w:p w:rsidR="00000000" w:rsidDel="00000000" w:rsidP="00000000" w:rsidRDefault="00000000" w:rsidRPr="00000000" w14:paraId="00000003">
      <w:pPr>
        <w:spacing w:line="276" w:lineRule="auto"/>
        <w:ind w:left="5664" w:firstLine="707.999999999999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classi 1,2,3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Quest’anno abbiamo in programma l’incontro con la scrittrice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Bianca Caccamese </w:t>
      </w:r>
      <w:r w:rsidDel="00000000" w:rsidR="00000000" w:rsidRPr="00000000">
        <w:rPr>
          <w:sz w:val="24"/>
          <w:szCs w:val="24"/>
          <w:rtl w:val="0"/>
        </w:rPr>
        <w:t xml:space="preserve">che ci racconterà come sia possibile fare trekking sul nostro vulcano con tutta la famiglia.</w:t>
      </w:r>
    </w:p>
    <w:p w:rsidR="00000000" w:rsidDel="00000000" w:rsidP="00000000" w:rsidRDefault="00000000" w:rsidRPr="00000000" w14:paraId="00000006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Questo evento si colloca come naturale continuazione al percorso di avviamento al trekking avviato ad inizio d’anno scolastico con le classi prime ed è stato motivo di confronto in un bellissimo scambio di esperienze Erasmus con la Francia a cui hanno partecipato gli alunni delle seconde classi.</w:t>
      </w:r>
    </w:p>
    <w:p w:rsidR="00000000" w:rsidDel="00000000" w:rsidP="00000000" w:rsidRDefault="00000000" w:rsidRPr="00000000" w14:paraId="00000007">
      <w:pPr>
        <w:spacing w:line="276" w:lineRule="auto"/>
        <w:ind w:firstLine="70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259832" cy="3136092"/>
            <wp:effectExtent b="0" l="0" r="0" t="0"/>
            <wp:docPr descr="Immagine che contiene testo, schermata, aria aperta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testo, schermata, aria aperta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9832" cy="31360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Vi aspettiamo quindi numerosi.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22 maggio alle ore 16.30</w:t>
      </w:r>
      <w:r w:rsidDel="00000000" w:rsidR="00000000" w:rsidRPr="00000000">
        <w:rPr>
          <w:sz w:val="24"/>
          <w:szCs w:val="24"/>
          <w:rtl w:val="0"/>
        </w:rPr>
        <w:t xml:space="preserve"> presso la nostra biblioteca. La presentazione è inserita nel programma del Maggio dei Libri 2024.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una migliore organizzazione vi chiediamo, se possibile, di prenotare l’evento a questo link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https://forms.gle/qLjhfz1qTLFe7A1u7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se eventualmente siete interessati all’acquisto del libro o del CD indicatelo nel modulo.</w:t>
      </w:r>
    </w:p>
    <w:p w:rsidR="00000000" w:rsidDel="00000000" w:rsidP="00000000" w:rsidRDefault="00000000" w:rsidRPr="00000000" w14:paraId="0000000C">
      <w:pPr>
        <w:spacing w:line="480" w:lineRule="auto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Catania, 13-05-2024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ab/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 Dirigente reggente</w:t>
        <w:tab/>
        <w:tab/>
        <w:tab/>
        <w:tab/>
        <w:tab/>
        <w:tab/>
        <w:tab/>
        <w:t xml:space="preserve">                               Prof.ssa Brigida Morsellino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70603" cy="1427420"/>
          <wp:effectExtent b="0" l="0" r="0" t="0"/>
          <wp:docPr descr="Immagine che contiene testo&#10;&#10;Descrizione generata automaticamente" id="2" name="image2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0603" cy="1427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orms.gle/qLjhfz1qTLFe7A1u7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