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Ai docenti</w:t>
      </w:r>
    </w:p>
    <w:p w:rsidR="00000000" w:rsidDel="00000000" w:rsidP="00000000" w:rsidRDefault="00000000" w:rsidRPr="00000000" w14:paraId="00000002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Ai genitori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Comunicazione n.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Oggetto: Progetto regionale Arte. Di ogni genere. </w:t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Nell’ambito del progetto finanziato dalla Regione Sicilia </w:t>
      </w:r>
      <w:r w:rsidDel="00000000" w:rsidR="00000000" w:rsidRPr="00000000">
        <w:rPr>
          <w:i w:val="1"/>
          <w:sz w:val="32"/>
          <w:szCs w:val="32"/>
          <w:rtl w:val="0"/>
        </w:rPr>
        <w:t xml:space="preserve">La bella addormentata nel bosco e le sue sorelle: la crossedialità al servizio dell’intelligenza emotiva per la parità di genere</w:t>
      </w:r>
      <w:r w:rsidDel="00000000" w:rsidR="00000000" w:rsidRPr="00000000">
        <w:rPr>
          <w:sz w:val="32"/>
          <w:szCs w:val="32"/>
          <w:rtl w:val="0"/>
        </w:rPr>
        <w:t xml:space="preserve">, la scuola ha organizzato un incontro per i genitori e due incontri di formazione destinati ai docenti, intitolati “Educare con l’intelligenza emotiva”.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 relatrice, dott.ssa Sonia Vazzano, si occupa di ricerca e formazione presso Fondazione Marco Vigorelli di Milano è PhD Professional Certified Coach (PCC - ICF) e Trainer e Assessor di Intelligenza emotiva (Six Seconds).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 seguito viene riportato il calendario degli incontri: 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18 marzo – 6 maggio ore 16:00 incontri di formazione docenti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06 aprile ore 16:00 incontro con i genitori.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Catania, 27-02-2024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Il Dirigente Reggente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Prof.ssa Brigida Morsellino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