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5CF5" w:rsidRDefault="00EA5CF5">
      <w:pPr>
        <w:rPr>
          <w:sz w:val="32"/>
          <w:szCs w:val="32"/>
        </w:rPr>
      </w:pPr>
    </w:p>
    <w:p w14:paraId="00000002" w14:textId="0C2B5A41" w:rsidR="00EA5CF5" w:rsidRDefault="00106E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</w:t>
      </w:r>
      <w:r w:rsidR="005A4275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A</w:t>
      </w:r>
      <w:r w:rsidR="005A4275">
        <w:rPr>
          <w:sz w:val="32"/>
          <w:szCs w:val="32"/>
        </w:rPr>
        <w:t>i</w:t>
      </w:r>
      <w:r>
        <w:rPr>
          <w:sz w:val="32"/>
          <w:szCs w:val="32"/>
        </w:rPr>
        <w:t xml:space="preserve"> Docenti</w:t>
      </w:r>
    </w:p>
    <w:p w14:paraId="5D7DB4A6" w14:textId="2D66019A" w:rsidR="00D75B4B" w:rsidRDefault="00D7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Ai Genitori</w:t>
      </w:r>
    </w:p>
    <w:p w14:paraId="7B0BEB73" w14:textId="6CC33EB5" w:rsidR="005A4275" w:rsidRDefault="005A427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Agli Alunni</w:t>
      </w:r>
    </w:p>
    <w:p w14:paraId="356E47FF" w14:textId="36A100C8" w:rsidR="005A4275" w:rsidRDefault="005A427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Al Personale Scolastico</w:t>
      </w:r>
    </w:p>
    <w:p w14:paraId="00000003" w14:textId="2370B594" w:rsidR="00EA5CF5" w:rsidRDefault="00106E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</w:t>
      </w:r>
    </w:p>
    <w:p w14:paraId="00000004" w14:textId="77777777" w:rsidR="00EA5CF5" w:rsidRDefault="00EA5CF5">
      <w:pPr>
        <w:rPr>
          <w:sz w:val="32"/>
          <w:szCs w:val="32"/>
        </w:rPr>
      </w:pPr>
    </w:p>
    <w:p w14:paraId="00000005" w14:textId="0F005D1C" w:rsidR="00EA5CF5" w:rsidRDefault="00106E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906BDE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Circolare n.</w:t>
      </w:r>
    </w:p>
    <w:p w14:paraId="1B262DCA" w14:textId="77777777" w:rsidR="00E17A53" w:rsidRDefault="00E17A53">
      <w:pPr>
        <w:rPr>
          <w:sz w:val="32"/>
          <w:szCs w:val="32"/>
        </w:rPr>
      </w:pPr>
    </w:p>
    <w:p w14:paraId="00000006" w14:textId="78E3D92C" w:rsidR="00EA5CF5" w:rsidRDefault="00106E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Oggetto: </w:t>
      </w:r>
      <w:r w:rsidR="005A4275">
        <w:rPr>
          <w:b/>
          <w:sz w:val="32"/>
          <w:szCs w:val="32"/>
        </w:rPr>
        <w:t>Divieto di fumo ed utilizzo di sigarette elettroniche</w:t>
      </w:r>
    </w:p>
    <w:p w14:paraId="0000001B" w14:textId="58035EB0" w:rsidR="00EA5CF5" w:rsidRDefault="005A4275">
      <w:pPr>
        <w:rPr>
          <w:sz w:val="32"/>
          <w:szCs w:val="32"/>
        </w:rPr>
      </w:pPr>
      <w:bookmarkStart w:id="0" w:name="_gjdgxs" w:colFirst="0" w:colLast="0"/>
      <w:bookmarkEnd w:id="0"/>
      <w:r>
        <w:rPr>
          <w:sz w:val="32"/>
          <w:szCs w:val="32"/>
        </w:rPr>
        <w:t>Si comunica che, in ottemperanza a quanto previsto dal Regolamento d’Istituto, è assolutamente vietato fumare in ogni spazio all’interno degli edifici scolastici e negli spazi di pertinenza. Ai sensi del D.L. 104/2013, art.4 “Tutela della salute nelle scuole”, co.1, il divieto di fumo è esteso anche alle aree all’aperto di pertinenza delle istituzioni scolastiche</w:t>
      </w:r>
      <w:r w:rsidRPr="00194D49">
        <w:rPr>
          <w:b/>
          <w:bCs/>
          <w:sz w:val="32"/>
          <w:szCs w:val="32"/>
        </w:rPr>
        <w:t xml:space="preserve">. Al co.2 viene vietato anche l’utilizzo delle sigarette elettroniche. </w:t>
      </w:r>
      <w:r>
        <w:rPr>
          <w:sz w:val="32"/>
          <w:szCs w:val="32"/>
        </w:rPr>
        <w:t xml:space="preserve">Tutti coloro, </w:t>
      </w:r>
      <w:r w:rsidR="00194D49">
        <w:rPr>
          <w:sz w:val="32"/>
          <w:szCs w:val="32"/>
        </w:rPr>
        <w:t>alunni</w:t>
      </w:r>
      <w:r>
        <w:rPr>
          <w:sz w:val="32"/>
          <w:szCs w:val="32"/>
        </w:rPr>
        <w:t>, docenti, personale ATA, esperti esterni, genitori, che non osservino</w:t>
      </w:r>
      <w:r w:rsidR="00610871">
        <w:rPr>
          <w:sz w:val="32"/>
          <w:szCs w:val="32"/>
        </w:rPr>
        <w:t xml:space="preserve"> le disposizioni sul divieto di fumo, saranno sanzionati con il pagamento di multe, secondo quanto previsto dalla normativa vigente. Così come stabilito dall’art.7 della L.584</w:t>
      </w:r>
      <w:r w:rsidR="00194D49">
        <w:rPr>
          <w:sz w:val="32"/>
          <w:szCs w:val="32"/>
        </w:rPr>
        <w:t>/1975 e successive modificazioni, i trasgressori sono soggetti alla sanzione amministrativa del pagamento di una somma da euro 27,50 a euro 275,00. Per gli alunni sorpresi a fumare a scuola, anche con sigarette elettroniche, si procederà a notificare ai genitori l’infrazione della norma e la conseguente sanzione amministrativa.</w:t>
      </w:r>
    </w:p>
    <w:p w14:paraId="27CDEC48" w14:textId="77777777" w:rsidR="00194D49" w:rsidRDefault="00194D49">
      <w:pPr>
        <w:rPr>
          <w:sz w:val="32"/>
          <w:szCs w:val="32"/>
        </w:rPr>
      </w:pPr>
    </w:p>
    <w:p w14:paraId="0000001C" w14:textId="3AC39A3C" w:rsidR="00EA5CF5" w:rsidRDefault="00106E1F">
      <w:pPr>
        <w:rPr>
          <w:sz w:val="32"/>
          <w:szCs w:val="32"/>
        </w:rPr>
      </w:pPr>
      <w:r>
        <w:rPr>
          <w:sz w:val="32"/>
          <w:szCs w:val="32"/>
        </w:rPr>
        <w:t>Catania,</w:t>
      </w:r>
      <w:r w:rsidR="00906BDE">
        <w:rPr>
          <w:sz w:val="32"/>
          <w:szCs w:val="32"/>
        </w:rPr>
        <w:t xml:space="preserve"> </w:t>
      </w:r>
      <w:r w:rsidR="0020635C">
        <w:rPr>
          <w:sz w:val="32"/>
          <w:szCs w:val="32"/>
        </w:rPr>
        <w:t>11</w:t>
      </w:r>
      <w:r>
        <w:rPr>
          <w:sz w:val="32"/>
          <w:szCs w:val="32"/>
        </w:rPr>
        <w:t>-</w:t>
      </w:r>
      <w:r w:rsidR="005873CE">
        <w:rPr>
          <w:sz w:val="32"/>
          <w:szCs w:val="32"/>
        </w:rPr>
        <w:t>1</w:t>
      </w:r>
      <w:r w:rsidR="0087015B">
        <w:rPr>
          <w:sz w:val="32"/>
          <w:szCs w:val="32"/>
        </w:rPr>
        <w:t>2</w:t>
      </w:r>
      <w:r>
        <w:rPr>
          <w:sz w:val="32"/>
          <w:szCs w:val="32"/>
        </w:rPr>
        <w:t>-202</w:t>
      </w:r>
      <w:r w:rsidR="00906BDE">
        <w:rPr>
          <w:sz w:val="32"/>
          <w:szCs w:val="32"/>
        </w:rPr>
        <w:t>3</w:t>
      </w:r>
      <w:r>
        <w:rPr>
          <w:sz w:val="32"/>
          <w:szCs w:val="32"/>
        </w:rPr>
        <w:t xml:space="preserve">                               </w:t>
      </w:r>
      <w:r w:rsidR="005873CE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</w:t>
      </w:r>
      <w:r w:rsidR="0087015B">
        <w:rPr>
          <w:sz w:val="32"/>
          <w:szCs w:val="32"/>
        </w:rPr>
        <w:t>Il</w:t>
      </w:r>
      <w:r>
        <w:rPr>
          <w:sz w:val="32"/>
          <w:szCs w:val="32"/>
        </w:rPr>
        <w:t xml:space="preserve"> Dirigente </w:t>
      </w:r>
      <w:r w:rsidR="005873CE">
        <w:rPr>
          <w:sz w:val="32"/>
          <w:szCs w:val="32"/>
        </w:rPr>
        <w:t>Reggente</w:t>
      </w:r>
    </w:p>
    <w:p w14:paraId="702872BA" w14:textId="3490B939" w:rsidR="00A022F6" w:rsidRDefault="00A02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="005873CE">
        <w:rPr>
          <w:sz w:val="32"/>
          <w:szCs w:val="32"/>
        </w:rPr>
        <w:t xml:space="preserve">       </w:t>
      </w:r>
      <w:r w:rsidR="00D6488E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Prof.ssa </w:t>
      </w:r>
      <w:r w:rsidR="005873CE">
        <w:rPr>
          <w:sz w:val="32"/>
          <w:szCs w:val="32"/>
        </w:rPr>
        <w:t>Brigida Morsellino</w:t>
      </w:r>
    </w:p>
    <w:p w14:paraId="0000001D" w14:textId="619BDF5E" w:rsidR="00EA5CF5" w:rsidRDefault="00106E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</w:t>
      </w:r>
    </w:p>
    <w:sectPr w:rsidR="00EA5CF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F5"/>
    <w:rsid w:val="00014D1F"/>
    <w:rsid w:val="00094A8A"/>
    <w:rsid w:val="000D6AF3"/>
    <w:rsid w:val="00106E1F"/>
    <w:rsid w:val="00194D49"/>
    <w:rsid w:val="001A176B"/>
    <w:rsid w:val="0020635C"/>
    <w:rsid w:val="0050244D"/>
    <w:rsid w:val="005873CE"/>
    <w:rsid w:val="005A4275"/>
    <w:rsid w:val="006063A2"/>
    <w:rsid w:val="00610871"/>
    <w:rsid w:val="00842F26"/>
    <w:rsid w:val="0087015B"/>
    <w:rsid w:val="00906BDE"/>
    <w:rsid w:val="009220E5"/>
    <w:rsid w:val="00A022F6"/>
    <w:rsid w:val="00D6488E"/>
    <w:rsid w:val="00D75B4B"/>
    <w:rsid w:val="00E17A53"/>
    <w:rsid w:val="00EA46F9"/>
    <w:rsid w:val="00E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16A6"/>
  <w15:docId w15:val="{4FFC8243-4970-4969-A6CA-556CA7E8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Carpinteri</cp:lastModifiedBy>
  <cp:revision>17</cp:revision>
  <dcterms:created xsi:type="dcterms:W3CDTF">2023-08-26T15:09:00Z</dcterms:created>
  <dcterms:modified xsi:type="dcterms:W3CDTF">2023-12-09T18:29:00Z</dcterms:modified>
</cp:coreProperties>
</file>